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9C73" w14:textId="13A3FB4E" w:rsidR="002C14FD" w:rsidRDefault="73CFE28E" w:rsidP="132F6C5B">
      <w:pPr>
        <w:jc w:val="center"/>
        <w:rPr>
          <w:rFonts w:ascii="Arial" w:eastAsia="Arial" w:hAnsi="Arial" w:cs="Arial"/>
          <w:sz w:val="72"/>
          <w:szCs w:val="72"/>
        </w:rPr>
      </w:pPr>
      <w:bookmarkStart w:id="0" w:name="_GoBack"/>
      <w:bookmarkEnd w:id="0"/>
      <w:r w:rsidRPr="73CFE28E">
        <w:rPr>
          <w:rFonts w:ascii="Arial" w:eastAsia="Arial" w:hAnsi="Arial" w:cs="Arial"/>
          <w:sz w:val="56"/>
          <w:szCs w:val="56"/>
        </w:rPr>
        <w:t>Spring Bantam Selects 2022</w:t>
      </w:r>
    </w:p>
    <w:p w14:paraId="2A1F8D87" w14:textId="2BCB2E94" w:rsidR="002C14FD" w:rsidRDefault="132F6C5B" w:rsidP="132F6C5B">
      <w:pPr>
        <w:jc w:val="center"/>
        <w:rPr>
          <w:rFonts w:ascii="Arial" w:eastAsia="Arial" w:hAnsi="Arial" w:cs="Arial"/>
        </w:rPr>
      </w:pPr>
      <w:r w:rsidRPr="132F6C5B">
        <w:rPr>
          <w:rFonts w:ascii="Arial" w:eastAsia="Arial" w:hAnsi="Arial" w:cs="Arial"/>
          <w:sz w:val="24"/>
          <w:szCs w:val="24"/>
        </w:rPr>
        <w:t>‘08 &amp; ‘09 Birth Years</w:t>
      </w:r>
    </w:p>
    <w:p w14:paraId="500471A5" w14:textId="42891707" w:rsidR="002C14FD" w:rsidRDefault="73CFE28E" w:rsidP="132F6C5B">
      <w:pPr>
        <w:jc w:val="center"/>
        <w:rPr>
          <w:rFonts w:ascii="Arial" w:eastAsia="Arial" w:hAnsi="Arial" w:cs="Arial"/>
        </w:rPr>
      </w:pPr>
      <w:r w:rsidRPr="73CFE28E">
        <w:rPr>
          <w:rFonts w:ascii="Arial" w:eastAsia="Arial" w:hAnsi="Arial" w:cs="Arial"/>
          <w:sz w:val="24"/>
          <w:szCs w:val="24"/>
        </w:rPr>
        <w:t xml:space="preserve">Player evaluation 3/31 </w:t>
      </w:r>
    </w:p>
    <w:p w14:paraId="4AC79C2A" w14:textId="5551E131" w:rsidR="132F6C5B" w:rsidRDefault="73CFE28E" w:rsidP="132F6C5B">
      <w:pPr>
        <w:jc w:val="center"/>
        <w:rPr>
          <w:rFonts w:ascii="Arial" w:eastAsia="Arial" w:hAnsi="Arial" w:cs="Arial"/>
        </w:rPr>
      </w:pPr>
      <w:r w:rsidRPr="73CFE28E">
        <w:rPr>
          <w:rFonts w:ascii="Arial" w:eastAsia="Arial" w:hAnsi="Arial" w:cs="Arial"/>
          <w:sz w:val="24"/>
          <w:szCs w:val="24"/>
        </w:rPr>
        <w:t>To register for evaluations, visit dubuquehockey.org</w:t>
      </w:r>
    </w:p>
    <w:p w14:paraId="2C078E63" w14:textId="5A5FDB37" w:rsidR="002C14FD" w:rsidRDefault="009B7E50" w:rsidP="750B929F">
      <w:pPr>
        <w:ind w:firstLine="720"/>
        <w:jc w:val="center"/>
      </w:pPr>
      <w:r>
        <w:rPr>
          <w:noProof/>
        </w:rPr>
        <w:drawing>
          <wp:inline distT="0" distB="0" distL="0" distR="0" wp14:anchorId="5B1F42AC" wp14:editId="66833747">
            <wp:extent cx="2286000" cy="2343150"/>
            <wp:effectExtent l="0" t="0" r="0" b="0"/>
            <wp:docPr id="396052472" name="Picture 39605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228F" w14:textId="31ED3825" w:rsidR="750B929F" w:rsidRDefault="750B929F" w:rsidP="750B929F">
      <w:pPr>
        <w:ind w:firstLine="720"/>
        <w:jc w:val="center"/>
      </w:pPr>
    </w:p>
    <w:tbl>
      <w:tblPr>
        <w:tblW w:w="9473" w:type="dxa"/>
        <w:tblBorders>
          <w:top w:val="none" w:sz="4" w:space="0" w:color="FF0000"/>
          <w:left w:val="none" w:sz="4" w:space="0" w:color="FF0000"/>
          <w:bottom w:val="none" w:sz="4" w:space="0" w:color="FF0000"/>
          <w:right w:val="non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568"/>
      </w:tblGrid>
      <w:tr w:rsidR="750B929F" w14:paraId="5BF1B98E" w14:textId="77777777" w:rsidTr="73CFE28E">
        <w:tc>
          <w:tcPr>
            <w:tcW w:w="4905" w:type="dxa"/>
            <w:tcBorders>
              <w:bottom w:val="single" w:sz="6" w:space="0" w:color="FF0000"/>
              <w:right w:val="single" w:sz="6" w:space="0" w:color="FF0000"/>
            </w:tcBorders>
          </w:tcPr>
          <w:p w14:paraId="60F720A8" w14:textId="3D7B8546" w:rsidR="750B929F" w:rsidRDefault="73CFE28E" w:rsidP="73CFE28E">
            <w:pPr>
              <w:pStyle w:val="Location"/>
              <w:ind w:left="10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73CFE28E">
              <w:rPr>
                <w:rFonts w:ascii="Arial" w:eastAsia="Arial" w:hAnsi="Arial" w:cs="Arial"/>
                <w:color w:val="FF0000"/>
                <w:sz w:val="32"/>
                <w:szCs w:val="32"/>
              </w:rPr>
              <w:t>Season Format</w:t>
            </w:r>
          </w:p>
          <w:p w14:paraId="2CCDCDF7" w14:textId="4F13DA0E" w:rsidR="750B929F" w:rsidRDefault="73CFE28E" w:rsidP="73CFE28E">
            <w:pPr>
              <w:pStyle w:val="ListParagraph"/>
              <w:numPr>
                <w:ilvl w:val="1"/>
                <w:numId w:val="2"/>
              </w:numPr>
              <w:spacing w:after="240"/>
              <w:ind w:right="53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10-week season </w:t>
            </w:r>
          </w:p>
          <w:p w14:paraId="491EBBE7" w14:textId="19DAA14D" w:rsidR="750B929F" w:rsidRDefault="73CFE28E" w:rsidP="73CFE28E">
            <w:pPr>
              <w:pStyle w:val="ListParagraph"/>
              <w:numPr>
                <w:ilvl w:val="1"/>
                <w:numId w:val="2"/>
              </w:numPr>
              <w:spacing w:after="240"/>
              <w:ind w:right="53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 travel tournaments</w:t>
            </w:r>
          </w:p>
          <w:p w14:paraId="7B7ABC96" w14:textId="50E3B527" w:rsidR="750B929F" w:rsidRDefault="73CFE28E" w:rsidP="73CFE28E">
            <w:pPr>
              <w:pStyle w:val="ListParagraph"/>
              <w:numPr>
                <w:ilvl w:val="1"/>
                <w:numId w:val="2"/>
              </w:numPr>
              <w:spacing w:after="240"/>
              <w:ind w:right="53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Weekly 1.5-hour practice</w:t>
            </w:r>
          </w:p>
          <w:p w14:paraId="25333FBE" w14:textId="7FE38859" w:rsidR="750B929F" w:rsidRDefault="750B929F" w:rsidP="73CFE28E">
            <w:pPr>
              <w:pStyle w:val="ContactInfo"/>
              <w:ind w:left="7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568" w:type="dxa"/>
            <w:tcBorders>
              <w:left w:val="single" w:sz="6" w:space="0" w:color="FF0000"/>
              <w:bottom w:val="single" w:sz="6" w:space="0" w:color="FF0000"/>
            </w:tcBorders>
          </w:tcPr>
          <w:p w14:paraId="10A0D51B" w14:textId="20773245" w:rsidR="750B929F" w:rsidRDefault="73CFE28E" w:rsidP="73CFE28E">
            <w:pPr>
              <w:pStyle w:val="Location"/>
              <w:ind w:left="10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73CFE28E">
              <w:rPr>
                <w:rFonts w:ascii="Arial" w:eastAsia="Arial" w:hAnsi="Arial" w:cs="Arial"/>
                <w:color w:val="FF0000"/>
                <w:sz w:val="32"/>
                <w:szCs w:val="32"/>
              </w:rPr>
              <w:t>Team Format</w:t>
            </w:r>
          </w:p>
          <w:p w14:paraId="3D57EF04" w14:textId="48C8E496" w:rsidR="750B929F" w:rsidRDefault="73CFE28E" w:rsidP="73CFE28E">
            <w:pPr>
              <w:pStyle w:val="ContactInfo"/>
              <w:numPr>
                <w:ilvl w:val="1"/>
                <w:numId w:val="1"/>
              </w:num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3CFE28E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17 tournament players</w:t>
            </w:r>
          </w:p>
          <w:p w14:paraId="37405CDD" w14:textId="3F568D49" w:rsidR="750B929F" w:rsidRDefault="73CFE28E" w:rsidP="73CFE28E">
            <w:pPr>
              <w:pStyle w:val="ContactInfo"/>
              <w:numPr>
                <w:ilvl w:val="1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73CFE28E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 skaters &amp; 2 goalies</w:t>
            </w:r>
          </w:p>
          <w:p w14:paraId="472987CA" w14:textId="1C0EA5DA" w:rsidR="750B929F" w:rsidRDefault="73CFE28E" w:rsidP="73CFE28E">
            <w:pPr>
              <w:pStyle w:val="ContactInfo"/>
              <w:numPr>
                <w:ilvl w:val="1"/>
                <w:numId w:val="1"/>
              </w:num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3CFE28E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Oportunites for practice &amp; alternate players</w:t>
            </w:r>
          </w:p>
        </w:tc>
      </w:tr>
      <w:tr w:rsidR="750B929F" w14:paraId="40AB9AB0" w14:textId="77777777" w:rsidTr="73CFE28E">
        <w:trPr>
          <w:trHeight w:val="3660"/>
        </w:trPr>
        <w:tc>
          <w:tcPr>
            <w:tcW w:w="4905" w:type="dxa"/>
            <w:tcBorders>
              <w:right w:val="single" w:sz="6" w:space="0" w:color="FF0000"/>
            </w:tcBorders>
          </w:tcPr>
          <w:p w14:paraId="05EE5295" w14:textId="20258E60" w:rsidR="750B929F" w:rsidRDefault="73CFE28E" w:rsidP="73CFE28E">
            <w:pPr>
              <w:spacing w:after="240"/>
              <w:ind w:left="101" w:right="533"/>
              <w:jc w:val="center"/>
              <w:rPr>
                <w:rFonts w:ascii="Arial" w:eastAsia="Arial" w:hAnsi="Arial" w:cs="Arial"/>
                <w:b/>
                <w:bCs/>
                <w:caps/>
                <w:color w:val="FF0000"/>
                <w:sz w:val="32"/>
                <w:szCs w:val="32"/>
              </w:rPr>
            </w:pPr>
            <w:r w:rsidRPr="73CFE28E">
              <w:rPr>
                <w:rFonts w:ascii="Arial" w:eastAsia="Arial" w:hAnsi="Arial" w:cs="Arial"/>
                <w:b/>
                <w:bCs/>
                <w:caps/>
                <w:color w:val="FF0000"/>
                <w:sz w:val="32"/>
                <w:szCs w:val="32"/>
              </w:rPr>
              <w:t>Tournaments</w:t>
            </w:r>
          </w:p>
          <w:p w14:paraId="540D97F8" w14:textId="2B094382" w:rsidR="73CFE28E" w:rsidRDefault="73CFE28E" w:rsidP="73CFE28E">
            <w:pPr>
              <w:pStyle w:val="ListParagraph"/>
              <w:numPr>
                <w:ilvl w:val="1"/>
                <w:numId w:val="2"/>
              </w:numPr>
              <w:spacing w:after="240"/>
              <w:ind w:right="53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Muskegon Mixer (Muskegon, MI) A/AA April 22</w:t>
            </w: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-24</w:t>
            </w: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th </w:t>
            </w:r>
          </w:p>
          <w:p w14:paraId="6C965DD0" w14:textId="0796D10A" w:rsidR="750B929F" w:rsidRDefault="73CFE28E" w:rsidP="73CFE28E">
            <w:pPr>
              <w:pStyle w:val="ListParagraph"/>
              <w:numPr>
                <w:ilvl w:val="1"/>
                <w:numId w:val="2"/>
              </w:numPr>
              <w:spacing w:after="240"/>
              <w:ind w:right="53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Yeti Series (St. Louis, MO) AA/AAA May 20th-22nd</w:t>
            </w: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</w:p>
          <w:p w14:paraId="72833F5D" w14:textId="1541B6B8" w:rsidR="750B929F" w:rsidRDefault="750B929F" w:rsidP="73CFE28E">
            <w:pPr>
              <w:spacing w:after="240"/>
              <w:ind w:left="102" w:right="528"/>
              <w:rPr>
                <w:rFonts w:ascii="Arial" w:eastAsia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68" w:type="dxa"/>
            <w:tcBorders>
              <w:left w:val="single" w:sz="6" w:space="0" w:color="FF0000"/>
            </w:tcBorders>
          </w:tcPr>
          <w:p w14:paraId="342DDD76" w14:textId="2A3A54EF" w:rsidR="750B929F" w:rsidRDefault="73CFE28E" w:rsidP="73CFE28E">
            <w:pPr>
              <w:spacing w:after="240"/>
              <w:ind w:left="101" w:right="533"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</w:pPr>
            <w:r w:rsidRPr="73CFE28E">
              <w:rPr>
                <w:rFonts w:ascii="Arial" w:eastAsia="Arial" w:hAnsi="Arial" w:cs="Arial"/>
                <w:b/>
                <w:bCs/>
                <w:caps/>
                <w:color w:val="FF0000"/>
                <w:sz w:val="32"/>
                <w:szCs w:val="32"/>
              </w:rPr>
              <w:t xml:space="preserve">  Costs </w:t>
            </w:r>
            <w:r w:rsidRPr="73CFE28E">
              <w:rPr>
                <w:rFonts w:ascii="Arial" w:eastAsia="Arial" w:hAnsi="Arial" w:cs="Arial"/>
                <w:b/>
                <w:bCs/>
                <w:caps/>
                <w:color w:val="FF0000"/>
                <w:sz w:val="20"/>
                <w:szCs w:val="20"/>
              </w:rPr>
              <w:t>(10-week season)</w:t>
            </w:r>
          </w:p>
          <w:p w14:paraId="6477E583" w14:textId="4E0CC0E1" w:rsidR="73CFE28E" w:rsidRDefault="73CFE28E" w:rsidP="73CFE28E">
            <w:pPr>
              <w:pStyle w:val="ListParagraph"/>
              <w:numPr>
                <w:ilvl w:val="1"/>
                <w:numId w:val="2"/>
              </w:numPr>
              <w:spacing w:after="240"/>
              <w:ind w:right="53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$25 tryout fee (applied toward your season fees)</w:t>
            </w:r>
          </w:p>
          <w:p w14:paraId="3C53989A" w14:textId="018BE367" w:rsidR="750B929F" w:rsidRDefault="73CFE28E" w:rsidP="73CFE28E">
            <w:pPr>
              <w:pStyle w:val="ListParagraph"/>
              <w:numPr>
                <w:ilvl w:val="1"/>
                <w:numId w:val="2"/>
              </w:numPr>
              <w:spacing w:after="240"/>
              <w:ind w:right="53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$350 for tournament players</w:t>
            </w:r>
          </w:p>
          <w:p w14:paraId="65F63E23" w14:textId="072674C7" w:rsidR="750B929F" w:rsidRDefault="73CFE28E" w:rsidP="73CFE28E">
            <w:pPr>
              <w:pStyle w:val="ListParagraph"/>
              <w:numPr>
                <w:ilvl w:val="1"/>
                <w:numId w:val="2"/>
              </w:numPr>
              <w:spacing w:after="240"/>
              <w:ind w:right="53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$100 practice/alternate players</w:t>
            </w:r>
          </w:p>
          <w:p w14:paraId="26C90D3B" w14:textId="018658AD" w:rsidR="750B929F" w:rsidRDefault="73CFE28E" w:rsidP="73CFE28E">
            <w:pPr>
              <w:pStyle w:val="ListParagraph"/>
              <w:numPr>
                <w:ilvl w:val="1"/>
                <w:numId w:val="2"/>
              </w:numPr>
              <w:spacing w:after="240"/>
              <w:ind w:right="53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73CFE2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Costs are paid in full at the start of the season. Partial refunds are only offered if player spot can be filled</w:t>
            </w:r>
          </w:p>
          <w:p w14:paraId="2142378C" w14:textId="757A8C5E" w:rsidR="750B929F" w:rsidRDefault="750B929F" w:rsidP="73CFE28E">
            <w:pPr>
              <w:spacing w:after="240"/>
              <w:ind w:left="101" w:right="533"/>
              <w:rPr>
                <w:rFonts w:ascii="Arial" w:eastAsia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1A794152" w14:textId="01744221" w:rsidR="750B929F" w:rsidRDefault="750B929F" w:rsidP="750B929F">
      <w:pPr>
        <w:ind w:firstLine="720"/>
        <w:jc w:val="center"/>
      </w:pPr>
    </w:p>
    <w:sectPr w:rsidR="750B9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A16"/>
    <w:multiLevelType w:val="hybridMultilevel"/>
    <w:tmpl w:val="38687A56"/>
    <w:lvl w:ilvl="0" w:tplc="9E0CC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A7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9A4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3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A2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EB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CA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67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ED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C81"/>
    <w:multiLevelType w:val="hybridMultilevel"/>
    <w:tmpl w:val="5D62CC72"/>
    <w:lvl w:ilvl="0" w:tplc="B2C47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26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EA00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EB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E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4E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06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CF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A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668B6"/>
    <w:rsid w:val="002C14FD"/>
    <w:rsid w:val="009B7E50"/>
    <w:rsid w:val="132F6C5B"/>
    <w:rsid w:val="1C0E6117"/>
    <w:rsid w:val="1D2668B6"/>
    <w:rsid w:val="73CFE28E"/>
    <w:rsid w:val="750B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6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4"/>
    <w:qFormat/>
    <w:rsid w:val="750B929F"/>
    <w:pPr>
      <w:spacing w:after="240"/>
      <w:ind w:left="102" w:right="528"/>
    </w:pPr>
    <w:rPr>
      <w:rFonts w:eastAsia="Candara" w:cs="Times New Roman"/>
      <w:b/>
      <w:bCs/>
      <w:noProof/>
      <w:color w:val="FFFFFF" w:themeColor="background1"/>
    </w:rPr>
  </w:style>
  <w:style w:type="paragraph" w:customStyle="1" w:styleId="Location">
    <w:name w:val="Location"/>
    <w:basedOn w:val="Normal"/>
    <w:uiPriority w:val="3"/>
    <w:qFormat/>
    <w:rsid w:val="750B929F"/>
    <w:pPr>
      <w:spacing w:after="240"/>
      <w:ind w:left="101" w:right="533"/>
    </w:pPr>
    <w:rPr>
      <w:rFonts w:eastAsia="Candara" w:cs="Times New Roman"/>
      <w:b/>
      <w:bCs/>
      <w:caps/>
      <w:color w:val="FFC000" w:themeColor="accent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4"/>
    <w:qFormat/>
    <w:rsid w:val="750B929F"/>
    <w:pPr>
      <w:spacing w:after="240"/>
      <w:ind w:left="102" w:right="528"/>
    </w:pPr>
    <w:rPr>
      <w:rFonts w:eastAsia="Candara" w:cs="Times New Roman"/>
      <w:b/>
      <w:bCs/>
      <w:noProof/>
      <w:color w:val="FFFFFF" w:themeColor="background1"/>
    </w:rPr>
  </w:style>
  <w:style w:type="paragraph" w:customStyle="1" w:styleId="Location">
    <w:name w:val="Location"/>
    <w:basedOn w:val="Normal"/>
    <w:uiPriority w:val="3"/>
    <w:qFormat/>
    <w:rsid w:val="750B929F"/>
    <w:pPr>
      <w:spacing w:after="240"/>
      <w:ind w:left="101" w:right="533"/>
    </w:pPr>
    <w:rPr>
      <w:rFonts w:eastAsia="Candara" w:cs="Times New Roman"/>
      <w:b/>
      <w:bCs/>
      <w:caps/>
      <w:color w:val="FFC000" w:themeColor="accent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Turza</dc:creator>
  <cp:lastModifiedBy>Jason Sartori</cp:lastModifiedBy>
  <cp:revision>2</cp:revision>
  <dcterms:created xsi:type="dcterms:W3CDTF">2022-03-19T01:54:00Z</dcterms:created>
  <dcterms:modified xsi:type="dcterms:W3CDTF">2022-03-19T01:54:00Z</dcterms:modified>
</cp:coreProperties>
</file>